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E0C" w:rsidRDefault="00B96B4A">
      <w:pPr>
        <w:jc w:val="center"/>
        <w:rPr>
          <w:bCs/>
          <w:sz w:val="28"/>
        </w:rPr>
      </w:pPr>
      <w:r>
        <w:rPr>
          <w:bCs/>
          <w:sz w:val="28"/>
        </w:rPr>
        <w:t xml:space="preserve">СОВЕТ ДЕПУТАТОВ СПИРИНСКОГО СЕЛЬСОВЕТА </w:t>
      </w:r>
    </w:p>
    <w:p w:rsidR="00A27E0C" w:rsidRDefault="00B96B4A">
      <w:pPr>
        <w:jc w:val="center"/>
        <w:rPr>
          <w:bCs/>
          <w:sz w:val="28"/>
        </w:rPr>
      </w:pPr>
      <w:r>
        <w:rPr>
          <w:bCs/>
          <w:sz w:val="28"/>
        </w:rPr>
        <w:t>Ордынского района Новосибирской области</w:t>
      </w:r>
    </w:p>
    <w:p w:rsidR="00A27E0C" w:rsidRDefault="00B96B4A">
      <w:pPr>
        <w:jc w:val="center"/>
        <w:rPr>
          <w:bCs/>
          <w:sz w:val="28"/>
        </w:rPr>
      </w:pPr>
      <w:r>
        <w:rPr>
          <w:bCs/>
          <w:sz w:val="28"/>
        </w:rPr>
        <w:t>Шестого созыва</w:t>
      </w:r>
    </w:p>
    <w:p w:rsidR="00A27E0C" w:rsidRDefault="00A27E0C">
      <w:pPr>
        <w:jc w:val="center"/>
        <w:rPr>
          <w:bCs/>
          <w:sz w:val="28"/>
        </w:rPr>
      </w:pPr>
    </w:p>
    <w:p w:rsidR="00A27E0C" w:rsidRDefault="00B96B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27E0C" w:rsidRDefault="00B96B4A">
      <w:pPr>
        <w:jc w:val="center"/>
        <w:rPr>
          <w:sz w:val="28"/>
          <w:szCs w:val="28"/>
        </w:rPr>
      </w:pPr>
      <w:r>
        <w:rPr>
          <w:sz w:val="28"/>
          <w:szCs w:val="28"/>
        </w:rPr>
        <w:t>двадцатой сессии</w:t>
      </w:r>
    </w:p>
    <w:p w:rsidR="00A27E0C" w:rsidRDefault="00B96B4A">
      <w:pPr>
        <w:jc w:val="center"/>
        <w:rPr>
          <w:sz w:val="28"/>
          <w:szCs w:val="28"/>
        </w:rPr>
      </w:pPr>
      <w:r>
        <w:rPr>
          <w:sz w:val="28"/>
          <w:szCs w:val="28"/>
        </w:rPr>
        <w:t>с.Спирино</w:t>
      </w:r>
    </w:p>
    <w:p w:rsidR="00A27E0C" w:rsidRDefault="00B96B4A">
      <w:pPr>
        <w:tabs>
          <w:tab w:val="center" w:pos="4960"/>
          <w:tab w:val="left" w:pos="546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27E0C" w:rsidRDefault="00B96B4A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1B2842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1.02.2023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950D9C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№</w:t>
      </w:r>
      <w:r w:rsidR="00950D9C">
        <w:rPr>
          <w:sz w:val="28"/>
          <w:szCs w:val="28"/>
        </w:rPr>
        <w:t xml:space="preserve"> </w:t>
      </w:r>
      <w:r>
        <w:rPr>
          <w:sz w:val="28"/>
          <w:szCs w:val="28"/>
        </w:rPr>
        <w:t>20/1</w:t>
      </w:r>
    </w:p>
    <w:p w:rsidR="00A27E0C" w:rsidRDefault="00A27E0C">
      <w:pPr>
        <w:rPr>
          <w:sz w:val="28"/>
          <w:szCs w:val="28"/>
        </w:rPr>
      </w:pPr>
    </w:p>
    <w:p w:rsidR="00A27E0C" w:rsidRDefault="00B96B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Спиринского сельсовета Ордынского района Новосибирской области </w:t>
      </w:r>
      <w:r w:rsidRPr="000D413D">
        <w:rPr>
          <w:sz w:val="28"/>
          <w:szCs w:val="28"/>
        </w:rPr>
        <w:t>от 23 декабря 2022 года</w:t>
      </w:r>
      <w:r w:rsidR="000D413D">
        <w:rPr>
          <w:sz w:val="28"/>
          <w:szCs w:val="28"/>
        </w:rPr>
        <w:t xml:space="preserve"> </w:t>
      </w:r>
      <w:r w:rsidRPr="000D413D">
        <w:rPr>
          <w:sz w:val="28"/>
          <w:szCs w:val="28"/>
        </w:rPr>
        <w:t>№ 19/1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«О бюджете Спиринского сельсовета Ордынского района Новосибирской области на 2023 год и плановый период 2024 и 2025 годов»</w:t>
      </w:r>
    </w:p>
    <w:p w:rsidR="00A27E0C" w:rsidRDefault="00A27E0C">
      <w:pPr>
        <w:jc w:val="center"/>
        <w:rPr>
          <w:sz w:val="28"/>
          <w:szCs w:val="28"/>
        </w:rPr>
      </w:pPr>
    </w:p>
    <w:p w:rsidR="00A27E0C" w:rsidRDefault="00B96B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Уставом сельского поселения Спиринского сельсовета Ордынского муниципального района Новосибирской области и Положением «О бюджетном процессе в Спиринском сельсовете Ордынского района Новосибирской области», утвержденным решением</w:t>
      </w:r>
      <w:r w:rsidR="00EE1134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депутатов Спиринского сельсовета</w:t>
      </w:r>
      <w:r w:rsidR="00EE11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Ордынского района Новосибирской области от 06.09.2021г. № 8/3, </w:t>
      </w:r>
      <w:r w:rsidRPr="00950D9C">
        <w:rPr>
          <w:sz w:val="28"/>
          <w:szCs w:val="28"/>
        </w:rPr>
        <w:t>(с изменениями от</w:t>
      </w:r>
      <w:r w:rsidR="000D413D" w:rsidRPr="00950D9C">
        <w:rPr>
          <w:sz w:val="28"/>
          <w:szCs w:val="28"/>
        </w:rPr>
        <w:t xml:space="preserve"> 23.12.2021</w:t>
      </w:r>
      <w:r w:rsidRPr="00950D9C">
        <w:rPr>
          <w:sz w:val="28"/>
          <w:szCs w:val="28"/>
        </w:rPr>
        <w:t xml:space="preserve"> №</w:t>
      </w:r>
      <w:r w:rsidR="000D413D" w:rsidRPr="00950D9C">
        <w:rPr>
          <w:sz w:val="28"/>
          <w:szCs w:val="28"/>
        </w:rPr>
        <w:t xml:space="preserve"> 11/8, </w:t>
      </w:r>
      <w:r w:rsidR="00950D9C" w:rsidRPr="00950D9C">
        <w:rPr>
          <w:sz w:val="28"/>
          <w:szCs w:val="28"/>
        </w:rPr>
        <w:t>06.04.2022 № 13/3, 17.05.2022 № 14/3, 28.09.2022 № 16/4</w:t>
      </w:r>
      <w:r w:rsidRPr="00950D9C">
        <w:rPr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r w:rsidR="00EE1134">
        <w:rPr>
          <w:sz w:val="28"/>
          <w:szCs w:val="28"/>
        </w:rPr>
        <w:t>С</w:t>
      </w:r>
      <w:r>
        <w:rPr>
          <w:sz w:val="28"/>
          <w:szCs w:val="28"/>
        </w:rPr>
        <w:t xml:space="preserve">овет депутатов Спиринского сельсовета Ордынского района Новосибирской области </w:t>
      </w:r>
    </w:p>
    <w:p w:rsidR="00A27E0C" w:rsidRDefault="00B96B4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27E0C" w:rsidRDefault="00B96B4A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1.Внести в решение Совета депутатов Спиринского сельсовета Ордынского района Новосибирской области от 23.12.2022 года № 19/1 «О бюджете Спиринского сельсовета Ордынского района Новосибирской области на 2023 год и плановый период 2024 и 2025 годов»</w:t>
      </w:r>
      <w:r w:rsidR="00EE1134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следующие изменения:</w:t>
      </w:r>
    </w:p>
    <w:p w:rsidR="00A27E0C" w:rsidRDefault="00B96B4A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A27E0C" w:rsidRDefault="00B96B4A">
      <w:pPr>
        <w:jc w:val="both"/>
        <w:rPr>
          <w:sz w:val="28"/>
          <w:szCs w:val="28"/>
        </w:rPr>
      </w:pPr>
      <w:r>
        <w:rPr>
          <w:sz w:val="28"/>
          <w:szCs w:val="28"/>
        </w:rPr>
        <w:t>1.1.1. части 1:</w:t>
      </w:r>
    </w:p>
    <w:p w:rsidR="00950D9C" w:rsidRDefault="00B96B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пункте 1) цифры  «6988,8»  заменить цифрами «8747,9», </w:t>
      </w:r>
      <w:r w:rsidRPr="00950D9C">
        <w:rPr>
          <w:sz w:val="28"/>
          <w:szCs w:val="28"/>
        </w:rPr>
        <w:t>цифры «4039,5» заменить цифрами «5379,9», цифры «4039,5» заменить цифрами «5379,9»</w:t>
      </w:r>
      <w:r>
        <w:rPr>
          <w:sz w:val="28"/>
          <w:szCs w:val="28"/>
        </w:rPr>
        <w:t xml:space="preserve">; </w:t>
      </w:r>
    </w:p>
    <w:p w:rsidR="00A27E0C" w:rsidRDefault="00B96B4A">
      <w:pPr>
        <w:jc w:val="both"/>
        <w:rPr>
          <w:sz w:val="28"/>
          <w:szCs w:val="28"/>
        </w:rPr>
      </w:pPr>
      <w:r>
        <w:rPr>
          <w:sz w:val="28"/>
          <w:szCs w:val="28"/>
        </w:rPr>
        <w:t>б) пункте 2) цифры «7261,2» заменить цифрами «9602,2»;</w:t>
      </w:r>
    </w:p>
    <w:p w:rsidR="00A27E0C" w:rsidRDefault="00B96B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пункте 3) цифры «272,4» заменить цифрами </w:t>
      </w:r>
      <w:r w:rsidRPr="00950D9C">
        <w:rPr>
          <w:sz w:val="28"/>
          <w:szCs w:val="28"/>
        </w:rPr>
        <w:t>«854,2»;</w:t>
      </w:r>
      <w:r>
        <w:rPr>
          <w:sz w:val="28"/>
          <w:szCs w:val="28"/>
        </w:rPr>
        <w:t xml:space="preserve"> </w:t>
      </w:r>
    </w:p>
    <w:p w:rsidR="00A27E0C" w:rsidRDefault="00B96B4A">
      <w:pPr>
        <w:jc w:val="both"/>
      </w:pPr>
      <w:r>
        <w:rPr>
          <w:sz w:val="28"/>
          <w:szCs w:val="28"/>
        </w:rPr>
        <w:t>1.2. в статье  3:</w:t>
      </w:r>
    </w:p>
    <w:p w:rsidR="00A27E0C" w:rsidRDefault="00B96B4A">
      <w:pPr>
        <w:jc w:val="both"/>
        <w:rPr>
          <w:sz w:val="28"/>
          <w:szCs w:val="28"/>
        </w:rPr>
      </w:pPr>
      <w:r>
        <w:rPr>
          <w:sz w:val="28"/>
          <w:szCs w:val="28"/>
        </w:rPr>
        <w:t>1.2.1. в части 1:</w:t>
      </w:r>
    </w:p>
    <w:p w:rsidR="00A27E0C" w:rsidRDefault="00B96B4A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1) утвердить приложение</w:t>
      </w:r>
      <w:r w:rsidR="00EE11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2 «Распределение бюджетных ассигнований по разделам, подразделам, целевым статьям, группам и подгруппам видов расходов классификации расходов </w:t>
      </w:r>
      <w:r w:rsidRPr="00950D9C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бюджета </w:t>
      </w:r>
      <w:r w:rsidRPr="00950D9C">
        <w:rPr>
          <w:sz w:val="28"/>
          <w:szCs w:val="28"/>
        </w:rPr>
        <w:t>на 2023 год и плановый период 2024 и 2025 годов»</w:t>
      </w:r>
      <w:r>
        <w:rPr>
          <w:sz w:val="28"/>
          <w:szCs w:val="28"/>
        </w:rPr>
        <w:t xml:space="preserve"> в прилагаемой редакции (приложение №1);</w:t>
      </w:r>
    </w:p>
    <w:p w:rsidR="00A27E0C" w:rsidRDefault="00B96B4A">
      <w:pPr>
        <w:jc w:val="both"/>
        <w:rPr>
          <w:sz w:val="28"/>
          <w:szCs w:val="28"/>
        </w:rPr>
      </w:pPr>
      <w:r w:rsidRPr="00950D9C">
        <w:rPr>
          <w:sz w:val="28"/>
          <w:szCs w:val="28"/>
        </w:rPr>
        <w:t>1.2.2. в части 2</w:t>
      </w:r>
      <w:r>
        <w:rPr>
          <w:sz w:val="28"/>
          <w:szCs w:val="28"/>
        </w:rPr>
        <w:t xml:space="preserve"> утвердить  приложение № 3 «Ведомственная структура расходов </w:t>
      </w:r>
      <w:r w:rsidRPr="00950D9C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бюджета </w:t>
      </w:r>
      <w:r w:rsidRPr="00950D9C">
        <w:rPr>
          <w:sz w:val="28"/>
          <w:szCs w:val="28"/>
        </w:rPr>
        <w:t>на 2023 год и плановый период 2024 и 2025 годов»</w:t>
      </w:r>
      <w:r>
        <w:rPr>
          <w:sz w:val="28"/>
          <w:szCs w:val="28"/>
        </w:rPr>
        <w:t xml:space="preserve"> в прилагаемой редакции (приложение №2);</w:t>
      </w:r>
    </w:p>
    <w:p w:rsidR="00A27E0C" w:rsidRDefault="00B96B4A">
      <w:pPr>
        <w:jc w:val="both"/>
        <w:rPr>
          <w:sz w:val="28"/>
          <w:szCs w:val="28"/>
        </w:rPr>
      </w:pPr>
      <w:r>
        <w:rPr>
          <w:sz w:val="28"/>
          <w:szCs w:val="28"/>
        </w:rPr>
        <w:t>1.3. в статье 7:</w:t>
      </w:r>
    </w:p>
    <w:p w:rsidR="00A27E0C" w:rsidRDefault="00B96B4A">
      <w:pPr>
        <w:jc w:val="both"/>
        <w:rPr>
          <w:sz w:val="28"/>
          <w:szCs w:val="28"/>
        </w:rPr>
      </w:pPr>
      <w:r>
        <w:rPr>
          <w:sz w:val="28"/>
          <w:szCs w:val="28"/>
        </w:rPr>
        <w:t>1.3.1 в части 1:</w:t>
      </w:r>
    </w:p>
    <w:p w:rsidR="00A27E0C" w:rsidRDefault="00B96B4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пункте 1) цифры «1556,7» заменить цифрами «1756,2»;</w:t>
      </w:r>
    </w:p>
    <w:p w:rsidR="00A27E0C" w:rsidRDefault="00B96B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статье 8 утвердить приложение № 6 «Источники финансирования дефицита </w:t>
      </w:r>
      <w:r w:rsidRPr="00950D9C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бюджета на 2023 год и плановый период 2024 и 2025 годов» в прилагаемой редакции (приложение №3).</w:t>
      </w:r>
    </w:p>
    <w:p w:rsidR="00A27E0C" w:rsidRDefault="00B96B4A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Направить настоящее решение Главе Спиринского сельсовета Ордынского района Новосибирской области для подписания и опубликования (обнародования). </w:t>
      </w:r>
    </w:p>
    <w:p w:rsidR="00A27E0C" w:rsidRDefault="00B96B4A">
      <w:pPr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опубликования (обнародования)</w:t>
      </w:r>
      <w:r w:rsidR="00950D9C">
        <w:rPr>
          <w:sz w:val="28"/>
          <w:szCs w:val="28"/>
        </w:rPr>
        <w:t xml:space="preserve"> </w:t>
      </w:r>
      <w:r>
        <w:rPr>
          <w:sz w:val="28"/>
          <w:szCs w:val="28"/>
        </w:rPr>
        <w:t>в периодическом печатном издании органов местного самоуправления Спиринского сельсовета Ордынского района Новосибирской области «Вестник».</w:t>
      </w:r>
    </w:p>
    <w:p w:rsidR="00A27E0C" w:rsidRPr="00950D9C" w:rsidRDefault="00B96B4A">
      <w:pPr>
        <w:jc w:val="both"/>
        <w:rPr>
          <w:sz w:val="28"/>
          <w:szCs w:val="28"/>
        </w:rPr>
      </w:pPr>
      <w:r w:rsidRPr="00950D9C">
        <w:rPr>
          <w:sz w:val="28"/>
          <w:szCs w:val="28"/>
        </w:rPr>
        <w:t>4. Разместить настоящее решение на официальном сайте администрации Спиринского сельсовета Ордынского района Новосибирской области в информационно-телекоммуникационной сети «Интернет».</w:t>
      </w:r>
    </w:p>
    <w:p w:rsidR="00A27E0C" w:rsidRDefault="00B96B4A">
      <w:pPr>
        <w:jc w:val="both"/>
        <w:rPr>
          <w:sz w:val="28"/>
          <w:szCs w:val="28"/>
        </w:rPr>
      </w:pPr>
      <w:r w:rsidRPr="00950D9C">
        <w:rPr>
          <w:sz w:val="28"/>
          <w:szCs w:val="28"/>
        </w:rPr>
        <w:t>5.</w:t>
      </w:r>
      <w:r>
        <w:rPr>
          <w:sz w:val="28"/>
          <w:szCs w:val="28"/>
        </w:rPr>
        <w:t xml:space="preserve"> Контроль за исполнением настоящего решения возложить на бюджетно-финансово экономическую и социальным вопросам комиссию</w:t>
      </w:r>
      <w:r w:rsidR="00EE1134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депутатов Спиринского сельсовета Ордынского района Новосибирской области (Нартова В.В.).</w:t>
      </w:r>
    </w:p>
    <w:p w:rsidR="00A27E0C" w:rsidRDefault="00A27E0C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78"/>
        <w:gridCol w:w="5459"/>
      </w:tblGrid>
      <w:tr w:rsidR="00A27E0C">
        <w:tc>
          <w:tcPr>
            <w:tcW w:w="4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Default="00B96B4A">
            <w:pPr>
              <w:tabs>
                <w:tab w:val="left" w:pos="65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Спиринского сельсовета</w:t>
            </w:r>
            <w:r>
              <w:rPr>
                <w:sz w:val="28"/>
                <w:szCs w:val="28"/>
              </w:rPr>
              <w:tab/>
              <w:t>Председатель Совета</w:t>
            </w:r>
          </w:p>
          <w:p w:rsidR="00A27E0C" w:rsidRDefault="00B96B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</w:t>
            </w:r>
          </w:p>
          <w:p w:rsidR="00A27E0C" w:rsidRDefault="00B96B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A27E0C" w:rsidRDefault="00A27E0C">
            <w:pPr>
              <w:jc w:val="both"/>
              <w:rPr>
                <w:sz w:val="28"/>
                <w:szCs w:val="28"/>
              </w:rPr>
            </w:pPr>
          </w:p>
          <w:p w:rsidR="00A27E0C" w:rsidRDefault="00B96B4A" w:rsidP="00950D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4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Default="00B96B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EE11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Совета </w:t>
            </w:r>
            <w:r w:rsidR="00EE1134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епутатов Спиринского сельсовета </w:t>
            </w:r>
          </w:p>
          <w:p w:rsidR="00A27E0C" w:rsidRDefault="00B96B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Ордынского района Новосибирской области                          </w:t>
            </w:r>
          </w:p>
          <w:p w:rsidR="00A27E0C" w:rsidRDefault="00B96B4A" w:rsidP="00EE1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________________Г.Г. Лесникова</w:t>
            </w:r>
          </w:p>
        </w:tc>
      </w:tr>
    </w:tbl>
    <w:p w:rsidR="00A27E0C" w:rsidRDefault="00A27E0C">
      <w:pPr>
        <w:jc w:val="both"/>
        <w:rPr>
          <w:sz w:val="28"/>
          <w:szCs w:val="28"/>
        </w:rPr>
      </w:pPr>
    </w:p>
    <w:p w:rsidR="00A27E0C" w:rsidRDefault="00A27E0C"/>
    <w:p w:rsidR="00A27E0C" w:rsidRDefault="00A27E0C"/>
    <w:p w:rsidR="00A27E0C" w:rsidRDefault="00A27E0C">
      <w:pPr>
        <w:tabs>
          <w:tab w:val="left" w:pos="6510"/>
        </w:tabs>
        <w:sectPr w:rsidR="00A27E0C">
          <w:headerReference w:type="even" r:id="rId7"/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A27E0C" w:rsidRDefault="00A27E0C"/>
    <w:p w:rsidR="00A27E0C" w:rsidRDefault="00A27E0C"/>
    <w:p w:rsidR="00A27E0C" w:rsidRDefault="00A27E0C">
      <w:pPr>
        <w:sectPr w:rsidR="00A27E0C">
          <w:type w:val="continuous"/>
          <w:pgSz w:w="11906" w:h="16838"/>
          <w:pgMar w:top="1134" w:right="567" w:bottom="1134" w:left="1418" w:header="709" w:footer="709" w:gutter="0"/>
          <w:cols w:num="2" w:space="708" w:equalWidth="0">
            <w:col w:w="4606" w:space="708"/>
            <w:col w:w="4606" w:space="0"/>
          </w:cols>
          <w:titlePg/>
          <w:docGrid w:linePitch="360"/>
        </w:sectPr>
      </w:pPr>
    </w:p>
    <w:p w:rsidR="00A27E0C" w:rsidRDefault="00A27E0C"/>
    <w:sectPr w:rsidR="00A27E0C" w:rsidSect="00A27E0C">
      <w:type w:val="continuous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75D" w:rsidRDefault="0089175D">
      <w:r>
        <w:separator/>
      </w:r>
    </w:p>
  </w:endnote>
  <w:endnote w:type="continuationSeparator" w:id="1">
    <w:p w:rsidR="0089175D" w:rsidRDefault="00891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75D" w:rsidRDefault="0089175D">
      <w:r>
        <w:separator/>
      </w:r>
    </w:p>
  </w:footnote>
  <w:footnote w:type="continuationSeparator" w:id="1">
    <w:p w:rsidR="0089175D" w:rsidRDefault="008917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E0C" w:rsidRDefault="00821BB0">
    <w:pPr>
      <w:pStyle w:val="af7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B96B4A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A27E0C" w:rsidRDefault="00A27E0C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E0C" w:rsidRDefault="00821BB0">
    <w:pPr>
      <w:pStyle w:val="af7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B96B4A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950D9C">
      <w:rPr>
        <w:rStyle w:val="af8"/>
        <w:noProof/>
      </w:rPr>
      <w:t>2</w:t>
    </w:r>
    <w:r>
      <w:rPr>
        <w:rStyle w:val="af8"/>
      </w:rPr>
      <w:fldChar w:fldCharType="end"/>
    </w:r>
  </w:p>
  <w:p w:rsidR="00A27E0C" w:rsidRDefault="00A27E0C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4029F"/>
    <w:multiLevelType w:val="hybridMultilevel"/>
    <w:tmpl w:val="9C9EDC9A"/>
    <w:lvl w:ilvl="0" w:tplc="C0144BA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</w:lvl>
    <w:lvl w:ilvl="1" w:tplc="E81883C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1EDE6BB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AF0CD9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E2175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E02B2A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444ECC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6E0A8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F06FD8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8CA3F46"/>
    <w:multiLevelType w:val="hybridMultilevel"/>
    <w:tmpl w:val="4F609CB6"/>
    <w:lvl w:ilvl="0" w:tplc="8E745E60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E7A8B4F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1DB6312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E5CC6C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1E4FFE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A0690B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0F4AFE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652331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C541F2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9D5B00"/>
    <w:multiLevelType w:val="hybridMultilevel"/>
    <w:tmpl w:val="CE8E9C2A"/>
    <w:lvl w:ilvl="0" w:tplc="9572B6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FB4E6362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FDA2F52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DF236E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826E7FA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FF0B73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368A0C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8CE24A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263ADB1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0F253F7"/>
    <w:multiLevelType w:val="hybridMultilevel"/>
    <w:tmpl w:val="E1D6642A"/>
    <w:lvl w:ilvl="0" w:tplc="3942252C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8222C2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B291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8A57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0C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C09F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B04B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C7F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870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7C377D"/>
    <w:multiLevelType w:val="hybridMultilevel"/>
    <w:tmpl w:val="E640C264"/>
    <w:lvl w:ilvl="0" w:tplc="2C56255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52A7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B8EF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CD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8A75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401F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70F8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624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805B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0B5BE6"/>
    <w:multiLevelType w:val="hybridMultilevel"/>
    <w:tmpl w:val="ADA0765E"/>
    <w:lvl w:ilvl="0" w:tplc="77009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42F5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65414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72B6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DA2A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1EEA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1870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C20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C6D2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925BC1"/>
    <w:multiLevelType w:val="hybridMultilevel"/>
    <w:tmpl w:val="971A4478"/>
    <w:lvl w:ilvl="0" w:tplc="12941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1800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DECAA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609D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40F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36AF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F25F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E09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B40E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6F3C60"/>
    <w:multiLevelType w:val="hybridMultilevel"/>
    <w:tmpl w:val="ECFE85D2"/>
    <w:lvl w:ilvl="0" w:tplc="6CA8DB4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81431A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4E161A2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F86672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89AE388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FECEE0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00E2C8A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2DBCCAD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7C0EDD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3796D86"/>
    <w:multiLevelType w:val="hybridMultilevel"/>
    <w:tmpl w:val="0DE4674E"/>
    <w:lvl w:ilvl="0" w:tplc="B6AEE05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06A8A7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621A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CAD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4CE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8C62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40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400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020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9D3E5F"/>
    <w:multiLevelType w:val="hybridMultilevel"/>
    <w:tmpl w:val="E3A26CE0"/>
    <w:lvl w:ilvl="0" w:tplc="3BA0D0AA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</w:lvl>
    <w:lvl w:ilvl="1" w:tplc="B4A48E86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1ACC868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E34A5F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D542FD2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DE2AA9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216E6C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C90F9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E766C6F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EC37CC2"/>
    <w:multiLevelType w:val="hybridMultilevel"/>
    <w:tmpl w:val="E9308308"/>
    <w:lvl w:ilvl="0" w:tplc="59F215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B58B2A2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949474B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4A5C2FD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17CA94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D1ACAE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6343FB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0B438D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FB02BE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4CF0BB8"/>
    <w:multiLevelType w:val="hybridMultilevel"/>
    <w:tmpl w:val="7E06114E"/>
    <w:lvl w:ilvl="0" w:tplc="579EA01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3C36766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8D8A2D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BEB4C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7D8A73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182613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A869F7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156D0B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948000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771F3CCD"/>
    <w:multiLevelType w:val="hybridMultilevel"/>
    <w:tmpl w:val="A3CC6B5E"/>
    <w:lvl w:ilvl="0" w:tplc="8AB24AB2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0284EEE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92D4527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B8A6D2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D2F2413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3D94E6EA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FA4939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ABCE7F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06E8355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>
    <w:nsid w:val="77F42FF9"/>
    <w:multiLevelType w:val="hybridMultilevel"/>
    <w:tmpl w:val="350C5AEC"/>
    <w:lvl w:ilvl="0" w:tplc="7F1CE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9686F73E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</w:lvl>
    <w:lvl w:ilvl="2" w:tplc="A8F2DAF6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895E417C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90A8F8AA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58B0EDA8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F4FA8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C040021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B980F67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3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E0C"/>
    <w:rsid w:val="000D413D"/>
    <w:rsid w:val="001B2842"/>
    <w:rsid w:val="00821BB0"/>
    <w:rsid w:val="0087203B"/>
    <w:rsid w:val="0089175D"/>
    <w:rsid w:val="00950D9C"/>
    <w:rsid w:val="00A1486B"/>
    <w:rsid w:val="00A27E0C"/>
    <w:rsid w:val="00B96B4A"/>
    <w:rsid w:val="00EE1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0C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A27E0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A27E0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A27E0C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A27E0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A27E0C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A27E0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A27E0C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A27E0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A27E0C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A27E0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A27E0C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A27E0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A27E0C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A27E0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A27E0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A27E0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A27E0C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A27E0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A27E0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27E0C"/>
    <w:pPr>
      <w:ind w:left="720"/>
      <w:contextualSpacing/>
    </w:pPr>
  </w:style>
  <w:style w:type="paragraph" w:styleId="a4">
    <w:name w:val="No Spacing"/>
    <w:uiPriority w:val="1"/>
    <w:qFormat/>
    <w:rsid w:val="00A27E0C"/>
  </w:style>
  <w:style w:type="paragraph" w:styleId="a5">
    <w:name w:val="Title"/>
    <w:basedOn w:val="a"/>
    <w:next w:val="a"/>
    <w:link w:val="a6"/>
    <w:uiPriority w:val="10"/>
    <w:qFormat/>
    <w:rsid w:val="00A27E0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A27E0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27E0C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A27E0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27E0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27E0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27E0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27E0C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A27E0C"/>
  </w:style>
  <w:style w:type="paragraph" w:customStyle="1" w:styleId="Footer">
    <w:name w:val="Footer"/>
    <w:basedOn w:val="a"/>
    <w:link w:val="Caption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A27E0C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A27E0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A27E0C"/>
  </w:style>
  <w:style w:type="table" w:styleId="ab">
    <w:name w:val="Table Grid"/>
    <w:basedOn w:val="a1"/>
    <w:rsid w:val="00A27E0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A27E0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27E0C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27E0C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A27E0C"/>
    <w:rPr>
      <w:sz w:val="18"/>
    </w:rPr>
  </w:style>
  <w:style w:type="character" w:styleId="af">
    <w:name w:val="footnote reference"/>
    <w:uiPriority w:val="99"/>
    <w:unhideWhenUsed/>
    <w:rsid w:val="00A27E0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27E0C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27E0C"/>
    <w:rPr>
      <w:sz w:val="20"/>
    </w:rPr>
  </w:style>
  <w:style w:type="character" w:styleId="af2">
    <w:name w:val="endnote reference"/>
    <w:uiPriority w:val="99"/>
    <w:semiHidden/>
    <w:unhideWhenUsed/>
    <w:rsid w:val="00A27E0C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A27E0C"/>
    <w:pPr>
      <w:spacing w:after="57"/>
    </w:pPr>
  </w:style>
  <w:style w:type="paragraph" w:styleId="21">
    <w:name w:val="toc 2"/>
    <w:basedOn w:val="a"/>
    <w:next w:val="a"/>
    <w:uiPriority w:val="39"/>
    <w:unhideWhenUsed/>
    <w:rsid w:val="00A27E0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27E0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27E0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27E0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27E0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27E0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27E0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27E0C"/>
    <w:pPr>
      <w:spacing w:after="57"/>
      <w:ind w:left="2268"/>
    </w:pPr>
  </w:style>
  <w:style w:type="paragraph" w:styleId="af3">
    <w:name w:val="TOC Heading"/>
    <w:uiPriority w:val="39"/>
    <w:unhideWhenUsed/>
    <w:rsid w:val="00A27E0C"/>
  </w:style>
  <w:style w:type="paragraph" w:styleId="af4">
    <w:name w:val="table of figures"/>
    <w:basedOn w:val="a"/>
    <w:next w:val="a"/>
    <w:uiPriority w:val="99"/>
    <w:unhideWhenUsed/>
    <w:rsid w:val="00A27E0C"/>
  </w:style>
  <w:style w:type="paragraph" w:styleId="af5">
    <w:name w:val="Body Text"/>
    <w:basedOn w:val="a"/>
    <w:rsid w:val="00A27E0C"/>
    <w:rPr>
      <w:sz w:val="28"/>
    </w:rPr>
  </w:style>
  <w:style w:type="paragraph" w:styleId="af6">
    <w:name w:val="Body Text Indent"/>
    <w:basedOn w:val="a"/>
    <w:rsid w:val="00A27E0C"/>
    <w:pPr>
      <w:ind w:firstLine="540"/>
      <w:jc w:val="both"/>
    </w:pPr>
    <w:rPr>
      <w:sz w:val="28"/>
    </w:rPr>
  </w:style>
  <w:style w:type="paragraph" w:styleId="af7">
    <w:name w:val="header"/>
    <w:basedOn w:val="a"/>
    <w:rsid w:val="00A27E0C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A27E0C"/>
  </w:style>
  <w:style w:type="paragraph" w:customStyle="1" w:styleId="af9">
    <w:name w:val="Знак Знак Знак Знак Знак Знак Знак"/>
    <w:basedOn w:val="a"/>
    <w:rsid w:val="00A27E0C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2">
    <w:name w:val="Body Text 2"/>
    <w:basedOn w:val="a"/>
    <w:link w:val="23"/>
    <w:uiPriority w:val="99"/>
    <w:unhideWhenUsed/>
    <w:rsid w:val="00A27E0C"/>
    <w:pPr>
      <w:spacing w:after="120" w:line="480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23">
    <w:name w:val="Основной текст 2 Знак"/>
    <w:link w:val="22"/>
    <w:uiPriority w:val="99"/>
    <w:rsid w:val="00A27E0C"/>
    <w:rPr>
      <w:rFonts w:ascii="Calibri" w:eastAsia="Times New Roman" w:hAnsi="Calibri" w:cs="Times New Roman"/>
      <w:sz w:val="22"/>
      <w:szCs w:val="22"/>
    </w:rPr>
  </w:style>
  <w:style w:type="paragraph" w:styleId="afa">
    <w:name w:val="Balloon Text"/>
    <w:basedOn w:val="a"/>
    <w:link w:val="afb"/>
    <w:rsid w:val="00A27E0C"/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rsid w:val="00A27E0C"/>
    <w:rPr>
      <w:rFonts w:ascii="Tahoma" w:hAnsi="Tahoma" w:cs="Tahoma"/>
      <w:sz w:val="16"/>
      <w:szCs w:val="16"/>
    </w:rPr>
  </w:style>
  <w:style w:type="character" w:customStyle="1" w:styleId="11">
    <w:name w:val="Знак Знак1"/>
    <w:rsid w:val="00A27E0C"/>
    <w:rPr>
      <w:rFonts w:ascii="Calibri" w:hAnsi="Calibri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Мелькова Екатерина Сергеевна</dc:creator>
  <cp:lastModifiedBy>Пользователь Windows</cp:lastModifiedBy>
  <cp:revision>16</cp:revision>
  <cp:lastPrinted>2023-03-01T04:42:00Z</cp:lastPrinted>
  <dcterms:created xsi:type="dcterms:W3CDTF">2023-02-09T07:21:00Z</dcterms:created>
  <dcterms:modified xsi:type="dcterms:W3CDTF">2023-03-01T04:43:00Z</dcterms:modified>
  <cp:version>1048576</cp:version>
</cp:coreProperties>
</file>